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28"/>
          <w:lang w:eastAsia="zh-CN"/>
        </w:rPr>
      </w:pPr>
      <w:bookmarkStart w:id="0" w:name="_Toc4734_WPSOffice_Level2"/>
      <w:r>
        <w:rPr>
          <w:rFonts w:hint="eastAsia" w:ascii="仿宋" w:hAnsi="仿宋" w:eastAsia="仿宋"/>
          <w:b/>
          <w:sz w:val="32"/>
          <w:szCs w:val="28"/>
        </w:rPr>
        <w:t>附件</w:t>
      </w:r>
      <w:r>
        <w:rPr>
          <w:rFonts w:hint="eastAsia" w:ascii="仿宋" w:hAnsi="仿宋" w:eastAsia="仿宋"/>
          <w:b/>
          <w:sz w:val="32"/>
          <w:szCs w:val="28"/>
          <w:lang w:val="en-US" w:eastAsia="zh-CN"/>
        </w:rPr>
        <w:t>一</w:t>
      </w:r>
    </w:p>
    <w:p>
      <w:pPr>
        <w:ind w:firstLine="440" w:firstLineChars="100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我的城市，我的河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     </w:t>
      </w:r>
      <w:bookmarkStart w:id="3" w:name="_GoBack"/>
      <w:bookmarkEnd w:id="3"/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2022年长三角市民写作大赛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参赛者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报名表</w:t>
      </w:r>
      <w:bookmarkEnd w:id="0"/>
    </w:p>
    <w:p>
      <w:pPr>
        <w:ind w:firstLine="281" w:firstLineChars="100"/>
        <w:outlineLvl w:val="1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440" w:lineRule="exact"/>
        <w:rPr>
          <w:rFonts w:ascii="楷体_GB2312" w:hAnsi="楷体_GB2312" w:eastAsia="楷体_GB2312" w:cs="楷体_GB2312"/>
          <w:b/>
          <w:sz w:val="24"/>
          <w:u w:val="single"/>
        </w:rPr>
      </w:pPr>
      <w:r>
        <w:rPr>
          <w:rFonts w:hint="eastAsia" w:ascii="黑体" w:hAnsi="楷体_GB2312" w:eastAsia="黑体" w:cs="楷体_GB2312"/>
          <w:bCs/>
          <w:sz w:val="24"/>
        </w:rPr>
        <w:t xml:space="preserve">                                           编号（个人勿填）</w:t>
      </w:r>
      <w:r>
        <w:rPr>
          <w:rFonts w:hint="eastAsia" w:ascii="楷体_GB2312" w:hAnsi="楷体_GB2312" w:eastAsia="楷体_GB2312" w:cs="楷体_GB2312"/>
          <w:b/>
          <w:sz w:val="24"/>
        </w:rPr>
        <w:t>：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</w:t>
      </w:r>
      <w:r>
        <w:rPr>
          <w:rFonts w:ascii="楷体_GB2312" w:hAnsi="楷体_GB2312" w:eastAsia="楷体_GB2312" w:cs="楷体_GB2312"/>
          <w:b/>
          <w:sz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b/>
          <w:sz w:val="24"/>
          <w:u w:val="single"/>
        </w:rPr>
        <w:t xml:space="preserve">   </w:t>
      </w:r>
    </w:p>
    <w:p>
      <w:pPr>
        <w:spacing w:line="440" w:lineRule="exact"/>
        <w:rPr>
          <w:rFonts w:ascii="楷体_GB2312" w:hAnsi="楷体_GB2312" w:eastAsia="楷体_GB2312" w:cs="楷体_GB2312"/>
          <w:b/>
          <w:sz w:val="24"/>
          <w:u w:val="single"/>
        </w:rPr>
      </w:pPr>
    </w:p>
    <w:p>
      <w:pPr>
        <w:spacing w:line="440" w:lineRule="exact"/>
        <w:jc w:val="center"/>
        <w:rPr>
          <w:rFonts w:hint="eastAsia" w:ascii="黑体" w:hAnsi="楷体_GB2312" w:eastAsia="黑体" w:cs="楷体_GB2312"/>
          <w:bCs/>
          <w:sz w:val="24"/>
        </w:rPr>
      </w:pPr>
    </w:p>
    <w:tbl>
      <w:tblPr>
        <w:tblStyle w:val="3"/>
        <w:tblW w:w="95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66"/>
        <w:gridCol w:w="10"/>
        <w:gridCol w:w="975"/>
        <w:gridCol w:w="870"/>
        <w:gridCol w:w="1215"/>
        <w:gridCol w:w="899"/>
        <w:gridCol w:w="1185"/>
        <w:gridCol w:w="123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2" w:type="dxa"/>
            <w:gridSpan w:val="10"/>
            <w:tcBorders>
              <w:top w:val="single" w:color="auto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黑体" w:hAnsi="楷体_GB2312" w:eastAsia="黑体" w:cs="楷体_GB2312"/>
                <w:bCs/>
                <w:sz w:val="24"/>
              </w:rPr>
              <w:t>参赛者基本信息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851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笔名</w:t>
            </w:r>
          </w:p>
        </w:tc>
        <w:tc>
          <w:tcPr>
            <w:tcW w:w="12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8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楷体_GB2312" w:eastAsia="楷体_GB2312"/>
                <w:sz w:val="24"/>
              </w:rPr>
              <w:t>工作单位（学校）或职业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联系方式（手机）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固定电话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联系地址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</w:rPr>
              <w:t>所属区县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作品体裁</w:t>
            </w:r>
          </w:p>
        </w:tc>
        <w:tc>
          <w:tcPr>
            <w:tcW w:w="7574" w:type="dxa"/>
            <w:gridSpan w:val="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28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参赛作品标题</w:t>
            </w:r>
          </w:p>
        </w:tc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80" w:lineRule="exact"/>
        <w:rPr>
          <w:rFonts w:eastAsia="楷体_GB2312"/>
          <w:b/>
          <w:sz w:val="28"/>
          <w:szCs w:val="28"/>
        </w:rPr>
      </w:pPr>
      <w:bookmarkStart w:id="1" w:name="_Toc17407_WPSOffice_Level1"/>
      <w:r>
        <w:rPr>
          <w:rFonts w:hint="eastAsia" w:eastAsia="楷体_GB2312"/>
          <w:b/>
          <w:sz w:val="28"/>
          <w:szCs w:val="28"/>
        </w:rPr>
        <w:t>我</w:t>
      </w:r>
      <w:r>
        <w:rPr>
          <w:rFonts w:eastAsia="楷体_GB2312"/>
          <w:b/>
          <w:sz w:val="28"/>
          <w:szCs w:val="28"/>
        </w:rPr>
        <w:t>承诺</w:t>
      </w:r>
      <w:r>
        <w:rPr>
          <w:rFonts w:hint="eastAsia" w:eastAsia="楷体_GB2312"/>
          <w:b/>
          <w:sz w:val="28"/>
          <w:szCs w:val="28"/>
        </w:rPr>
        <w:t>该作品</w:t>
      </w:r>
      <w:r>
        <w:rPr>
          <w:rFonts w:eastAsia="楷体_GB2312"/>
          <w:b/>
          <w:sz w:val="28"/>
          <w:szCs w:val="28"/>
        </w:rPr>
        <w:t>为</w:t>
      </w:r>
      <w:r>
        <w:rPr>
          <w:rFonts w:hint="eastAsia" w:eastAsia="楷体_GB2312"/>
          <w:b/>
          <w:sz w:val="28"/>
          <w:szCs w:val="28"/>
        </w:rPr>
        <w:t xml:space="preserve">本人原创 </w:t>
      </w:r>
      <w:r>
        <w:rPr>
          <w:rFonts w:eastAsia="楷体_GB2312"/>
          <w:b/>
          <w:sz w:val="36"/>
          <w:szCs w:val="36"/>
        </w:rPr>
        <w:sym w:font="Wingdings 2" w:char="00A3"/>
      </w:r>
      <w:r>
        <w:rPr>
          <w:rFonts w:eastAsia="楷体_GB2312"/>
          <w:b/>
          <w:sz w:val="28"/>
          <w:szCs w:val="28"/>
        </w:rPr>
        <w:t>（请在</w:t>
      </w:r>
      <w:r>
        <w:rPr>
          <w:rFonts w:eastAsia="楷体_GB2312"/>
          <w:b/>
          <w:sz w:val="28"/>
          <w:szCs w:val="28"/>
        </w:rPr>
        <w:sym w:font="Wingdings 2" w:char="00A3"/>
      </w:r>
      <w:r>
        <w:rPr>
          <w:rFonts w:eastAsia="楷体_GB2312"/>
          <w:b/>
          <w:sz w:val="28"/>
          <w:szCs w:val="28"/>
        </w:rPr>
        <w:t>里打√）</w:t>
      </w:r>
      <w:bookmarkEnd w:id="1"/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rPr>
          <w:rFonts w:hint="eastAsia" w:eastAsia="楷体_GB2312"/>
          <w:b/>
          <w:sz w:val="28"/>
          <w:szCs w:val="28"/>
        </w:rPr>
      </w:pPr>
      <w:bookmarkStart w:id="2" w:name="_Toc17866_WPSOffice_Level1"/>
      <w:r>
        <w:rPr>
          <w:rFonts w:hint="eastAsia" w:eastAsia="楷体_GB2312"/>
          <w:b/>
          <w:sz w:val="28"/>
          <w:szCs w:val="28"/>
        </w:rPr>
        <w:t>投稿说明：</w:t>
      </w:r>
      <w:bookmarkEnd w:id="2"/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线上投稿：完整填写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参赛者报名表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和《参赛者承诺书》，并与应征稿件的全部电子材料一同</w:t>
      </w:r>
      <w:r>
        <w:rPr>
          <w:rFonts w:hint="eastAsia" w:ascii="仿宋" w:hAnsi="仿宋" w:eastAsia="仿宋" w:cs="仿宋"/>
          <w:bCs/>
          <w:sz w:val="24"/>
          <w:szCs w:val="24"/>
        </w:rPr>
        <w:t>发送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至大赛官方指定邮箱：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instrText xml:space="preserve"> HYPERLINK "mailto:Smxzds2022@163.com" </w:instrTex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smxzds2022@163.com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none"/>
          <w:lang w:val="en-US" w:eastAsia="zh-CN"/>
        </w:rPr>
        <w:t xml:space="preserve"> 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线下投稿：完整填写《参赛者报名表》和《参赛者承诺书》，打印后与应征稿件一同邮寄至市民写作大赛组委会办公室（</w:t>
      </w:r>
      <w:r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  <w:t>邮寄</w:t>
      </w:r>
      <w:r>
        <w:rPr>
          <w:rFonts w:hint="eastAsia" w:ascii="仿宋" w:hAnsi="仿宋" w:eastAsia="仿宋" w:cs="黑体"/>
          <w:bCs/>
          <w:sz w:val="24"/>
          <w:szCs w:val="24"/>
        </w:rPr>
        <w:t>地址：</w:t>
      </w:r>
      <w:r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  <w:t>上海市普陀区铜川路1278号；收件人：市民写作大赛组委会（收）；电话：021-52657747）。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黑体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ngti SC 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6098B"/>
    <w:rsid w:val="3A26098B"/>
    <w:rsid w:val="77971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2022-07-05T02:33:00Z</dcterms:created>
  <dc:creator>wangjiao</dc:creator>
  <cp:lastModifiedBy>wangjiao</cp:lastModifiedBy>
  <dcterms:modified xsi:type="dcterms:W3CDTF">2022-07-06T04:35:44Z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