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附件4：</w:t>
      </w:r>
    </w:p>
    <w:p>
      <w:pPr>
        <w:jc w:val="center"/>
        <w:rPr>
          <w:rFonts w:eastAsia="华文中宋"/>
          <w:b/>
          <w:kern w:val="0"/>
          <w:sz w:val="36"/>
          <w:szCs w:val="36"/>
        </w:rPr>
      </w:pPr>
      <w:r>
        <w:rPr>
          <w:rFonts w:eastAsia="华文中宋"/>
          <w:b/>
          <w:kern w:val="0"/>
          <w:sz w:val="36"/>
          <w:szCs w:val="36"/>
        </w:rPr>
        <w:t>2019年宝山区企业骨干人才申请专项激励情况汇总表</w:t>
      </w:r>
    </w:p>
    <w:p>
      <w:pPr>
        <w:ind w:firstLine="450" w:firstLineChars="150"/>
        <w:jc w:val="left"/>
        <w:rPr>
          <w:rFonts w:eastAsia="华文中宋"/>
          <w:kern w:val="0"/>
          <w:sz w:val="30"/>
          <w:szCs w:val="30"/>
        </w:rPr>
      </w:pPr>
      <w:r>
        <w:rPr>
          <w:rFonts w:eastAsia="华文中宋"/>
          <w:kern w:val="0"/>
          <w:sz w:val="30"/>
          <w:szCs w:val="30"/>
        </w:rPr>
        <w:t>单位名称：</w:t>
      </w:r>
      <w:r>
        <w:rPr>
          <w:rFonts w:eastAsia="华文中宋"/>
          <w:kern w:val="0"/>
          <w:sz w:val="30"/>
          <w:szCs w:val="30"/>
          <w:u w:val="single"/>
        </w:rPr>
        <w:t xml:space="preserve">                          </w:t>
      </w:r>
      <w:r>
        <w:rPr>
          <w:rFonts w:eastAsia="华文中宋"/>
          <w:kern w:val="0"/>
          <w:sz w:val="30"/>
          <w:szCs w:val="30"/>
        </w:rPr>
        <w:t xml:space="preserve">（盖章）                    </w:t>
      </w:r>
      <w:r>
        <w:rPr>
          <w:rFonts w:eastAsia="华文中宋"/>
          <w:kern w:val="0"/>
          <w:sz w:val="30"/>
          <w:szCs w:val="30"/>
          <w:u w:val="single"/>
        </w:rPr>
        <w:t xml:space="preserve">     </w:t>
      </w:r>
      <w:r>
        <w:rPr>
          <w:rFonts w:eastAsia="华文中宋"/>
          <w:kern w:val="0"/>
          <w:sz w:val="30"/>
          <w:szCs w:val="30"/>
        </w:rPr>
        <w:t xml:space="preserve">年 </w:t>
      </w:r>
      <w:r>
        <w:rPr>
          <w:rFonts w:eastAsia="华文中宋"/>
          <w:kern w:val="0"/>
          <w:sz w:val="30"/>
          <w:szCs w:val="30"/>
          <w:u w:val="single"/>
        </w:rPr>
        <w:t xml:space="preserve">   </w:t>
      </w:r>
      <w:r>
        <w:rPr>
          <w:rFonts w:eastAsia="华文中宋"/>
          <w:kern w:val="0"/>
          <w:sz w:val="30"/>
          <w:szCs w:val="30"/>
        </w:rPr>
        <w:t>月</w:t>
      </w:r>
      <w:r>
        <w:rPr>
          <w:rFonts w:eastAsia="华文中宋"/>
          <w:kern w:val="0"/>
          <w:sz w:val="30"/>
          <w:szCs w:val="30"/>
          <w:u w:val="single"/>
        </w:rPr>
        <w:t xml:space="preserve">   </w:t>
      </w:r>
      <w:r>
        <w:rPr>
          <w:rFonts w:eastAsia="华文中宋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margin" w:tblpXSpec="center" w:tblpY="31"/>
        <w:tblW w:w="15324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850"/>
        <w:gridCol w:w="2268"/>
        <w:gridCol w:w="851"/>
        <w:gridCol w:w="1275"/>
        <w:gridCol w:w="993"/>
        <w:gridCol w:w="1134"/>
        <w:gridCol w:w="2976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名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 份 证 号 码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职 务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本年度社保</w:t>
            </w:r>
          </w:p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缴费基数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上年度</w:t>
            </w:r>
          </w:p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税前收入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建议激励</w:t>
            </w:r>
          </w:p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金额（元）</w:t>
            </w:r>
          </w:p>
        </w:tc>
        <w:tc>
          <w:tcPr>
            <w:tcW w:w="29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所在单位全称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所在单位信用代码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银行卡号（农业银行）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jc w:val="left"/>
        <w:rPr>
          <w:rFonts w:eastAsia="华文中宋"/>
          <w:kern w:val="0"/>
          <w:sz w:val="30"/>
          <w:szCs w:val="30"/>
        </w:rPr>
      </w:pPr>
    </w:p>
    <w:p>
      <w:pPr>
        <w:ind w:firstLine="320" w:firstLineChars="1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填表人：                                联系电话：</w:t>
      </w:r>
    </w:p>
    <w:p>
      <w:pPr>
        <w:sectPr>
          <w:pgSz w:w="16838" w:h="11906" w:orient="landscape"/>
          <w:pgMar w:top="1757" w:right="1417" w:bottom="1757" w:left="1417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jc w:val="center"/>
        <w:rPr>
          <w:rFonts w:eastAsia="华文中宋"/>
          <w:b/>
          <w:sz w:val="36"/>
          <w:szCs w:val="44"/>
        </w:rPr>
      </w:pPr>
      <w:r>
        <w:rPr>
          <w:rFonts w:eastAsia="华文中宋"/>
          <w:b/>
          <w:sz w:val="36"/>
          <w:szCs w:val="44"/>
        </w:rPr>
        <w:t>材料上交清单</w:t>
      </w:r>
    </w:p>
    <w:p>
      <w:pPr>
        <w:jc w:val="center"/>
        <w:rPr>
          <w:rFonts w:eastAsia="华文中宋"/>
          <w:b/>
          <w:sz w:val="36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3402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  <w:szCs w:val="44"/>
              </w:rPr>
            </w:pPr>
            <w:r>
              <w:rPr>
                <w:rFonts w:eastAsia="黑体"/>
                <w:sz w:val="28"/>
                <w:szCs w:val="44"/>
              </w:rPr>
              <w:t>序号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  <w:szCs w:val="44"/>
              </w:rPr>
            </w:pPr>
            <w:r>
              <w:rPr>
                <w:rFonts w:eastAsia="黑体"/>
                <w:sz w:val="28"/>
                <w:szCs w:val="44"/>
              </w:rPr>
              <w:t>项目名称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  <w:szCs w:val="44"/>
              </w:rPr>
            </w:pPr>
            <w:r>
              <w:rPr>
                <w:rFonts w:eastAsia="黑体"/>
                <w:sz w:val="28"/>
                <w:szCs w:val="44"/>
              </w:rPr>
              <w:t>材料名称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  <w:szCs w:val="44"/>
              </w:rPr>
            </w:pPr>
            <w:r>
              <w:rPr>
                <w:rFonts w:eastAsia="黑体"/>
                <w:sz w:val="28"/>
                <w:szCs w:val="4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1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安居资助</w:t>
            </w:r>
          </w:p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（新申请）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申请表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汇总表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名额情况说明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4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统一社会信用代码证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kern w:val="0"/>
                <w:sz w:val="28"/>
                <w:szCs w:val="30"/>
              </w:rPr>
              <w:t>劳动（聘用）合同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有效期三年及以上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6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身份证或居住证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中国大陆人才提供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7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kern w:val="0"/>
                <w:sz w:val="28"/>
                <w:szCs w:val="30"/>
              </w:rPr>
              <w:t>中华人民共和国港澳台居民居住证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港澳台人才提供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外国人开华工作许可证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外籍人才提供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9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学历证书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10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学位证书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11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eastAsia="仿宋_GB2312"/>
                <w:kern w:val="0"/>
                <w:sz w:val="28"/>
                <w:szCs w:val="30"/>
              </w:rPr>
              <w:t>专业技术职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8"/>
                <w:szCs w:val="30"/>
              </w:rPr>
              <w:t>称证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eastAsia="仿宋_GB2312"/>
                <w:kern w:val="0"/>
                <w:sz w:val="28"/>
                <w:szCs w:val="30"/>
              </w:rPr>
              <w:t>附聘任表（见附件）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12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eastAsia="仿宋_GB2312"/>
                <w:kern w:val="0"/>
                <w:sz w:val="28"/>
                <w:szCs w:val="30"/>
              </w:rPr>
              <w:t>职业资格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eastAsia="仿宋_GB2312"/>
                <w:kern w:val="0"/>
                <w:sz w:val="28"/>
                <w:szCs w:val="30"/>
              </w:rPr>
              <w:t>附聘任表（见附件）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13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  <w:szCs w:val="30"/>
              </w:rPr>
            </w:pPr>
            <w:r>
              <w:rPr>
                <w:rFonts w:eastAsia="仿宋_GB2312"/>
                <w:kern w:val="0"/>
                <w:sz w:val="22"/>
                <w:szCs w:val="30"/>
              </w:rPr>
              <w:t>近期6个月在本单位缴纳社保记录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14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  <w:szCs w:val="30"/>
              </w:rPr>
            </w:pPr>
            <w:r>
              <w:rPr>
                <w:rFonts w:eastAsia="仿宋_GB2312"/>
                <w:kern w:val="0"/>
                <w:sz w:val="22"/>
                <w:szCs w:val="30"/>
              </w:rPr>
              <w:t>近期6个月在本单位缴纳个人所得税证明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15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  <w:szCs w:val="30"/>
              </w:rPr>
            </w:pPr>
            <w:r>
              <w:rPr>
                <w:rFonts w:eastAsia="仿宋_GB2312"/>
                <w:kern w:val="0"/>
                <w:sz w:val="22"/>
                <w:szCs w:val="32"/>
              </w:rPr>
              <w:t>申请人申请资助等次的佐证材料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16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eastAsia="仿宋_GB2312"/>
                <w:kern w:val="0"/>
                <w:sz w:val="28"/>
                <w:szCs w:val="30"/>
              </w:rPr>
              <w:t>其他相关材料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1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安居资助</w:t>
            </w:r>
          </w:p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（考核）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考核表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汇总表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1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专项激励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申请表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汇总表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名额情况说明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4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统一社会信用代码证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kern w:val="0"/>
                <w:sz w:val="28"/>
                <w:szCs w:val="30"/>
              </w:rPr>
              <w:t>劳动（聘用）合同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有效期三年及以上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6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身份证或居住证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中国大陆人才提供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7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kern w:val="0"/>
                <w:sz w:val="28"/>
                <w:szCs w:val="30"/>
              </w:rPr>
              <w:t>中华人民共和国港澳台居民居住证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港澳台人才提供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外国人开华工作许可证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外籍人才提供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9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上一年度的个人所得税完税证明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10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个人社保缴费证明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11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kern w:val="0"/>
                <w:sz w:val="28"/>
                <w:szCs w:val="30"/>
              </w:rPr>
              <w:t>其他相关材料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44"/>
              </w:rPr>
            </w:pPr>
          </w:p>
        </w:tc>
      </w:tr>
    </w:tbl>
    <w:p/>
    <w:sectPr>
      <w:pgSz w:w="11906" w:h="16838"/>
      <w:pgMar w:top="1417" w:right="1757" w:bottom="1417" w:left="175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0BE9"/>
    <w:rsid w:val="0A57734B"/>
    <w:rsid w:val="152656B5"/>
    <w:rsid w:val="1A751A63"/>
    <w:rsid w:val="30306C1D"/>
    <w:rsid w:val="31780BE9"/>
    <w:rsid w:val="476D7709"/>
    <w:rsid w:val="5573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2019-12-10T01:20:00Z</dcterms:created>
  <dc:creator>Suzy</dc:creator>
  <cp:lastModifiedBy>Suzy</cp:lastModifiedBy>
  <dcterms:modified xsi:type="dcterms:W3CDTF">2019-12-10T01:26:27Z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