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附件4：</w:t>
      </w:r>
    </w:p>
    <w:p>
      <w:pPr>
        <w:spacing w:line="520" w:lineRule="exact"/>
        <w:jc w:val="center"/>
        <w:rPr>
          <w:rFonts w:eastAsia="华文中宋"/>
          <w:b/>
          <w:sz w:val="44"/>
          <w:szCs w:val="44"/>
        </w:rPr>
      </w:pPr>
    </w:p>
    <w:p>
      <w:pPr>
        <w:jc w:val="center"/>
        <w:rPr>
          <w:rFonts w:eastAsia="华文中宋"/>
          <w:b/>
          <w:spacing w:val="-20"/>
          <w:sz w:val="44"/>
          <w:szCs w:val="44"/>
        </w:rPr>
      </w:pPr>
      <w:r>
        <w:rPr>
          <w:rFonts w:eastAsia="华文中宋"/>
          <w:b/>
          <w:spacing w:val="-20"/>
          <w:kern w:val="0"/>
          <w:sz w:val="44"/>
          <w:szCs w:val="44"/>
        </w:rPr>
        <w:t>2019年宝山区新引进优秀人才安居资助考核表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ind w:left="720"/>
      </w:pPr>
    </w:p>
    <w:p>
      <w:pPr>
        <w:ind w:left="720"/>
      </w:pP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 请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 系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rFonts w:eastAsia="楷体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</w:t>
      </w:r>
      <w:r>
        <w:rPr>
          <w:rFonts w:eastAsia="楷体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所属镇、园区/主管部门：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38" w:leftChars="-288" w:hanging="643" w:hangingChars="201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  <w:r>
        <w:rPr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 xml:space="preserve">月 </w:t>
      </w:r>
      <w:r>
        <w:rPr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</w:rPr>
        <w:t>日</w:t>
      </w: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宝山区人才工作领导小组办公室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宝山区人力资源和社会保障局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Cs w:val="21"/>
        </w:rPr>
        <w:br w:type="page"/>
      </w:r>
      <w:r>
        <w:rPr>
          <w:rFonts w:eastAsia="黑体"/>
          <w:sz w:val="32"/>
          <w:szCs w:val="32"/>
        </w:rPr>
        <w:t>一、考核类别和等次</w:t>
      </w:r>
    </w:p>
    <w:tbl>
      <w:tblPr>
        <w:tblStyle w:val="3"/>
        <w:tblW w:w="9781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103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考核类别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考核等次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补贴方式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□高层次人才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 xml:space="preserve">B类 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安家补贴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□团队核心人才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 xml:space="preserve">B类 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安家补贴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□紧缺急需人才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二、个人基本信息</w:t>
      </w:r>
    </w:p>
    <w:tbl>
      <w:tblPr>
        <w:tblStyle w:val="3"/>
        <w:tblW w:w="972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720"/>
        <w:gridCol w:w="1449"/>
        <w:gridCol w:w="1276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出生日期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39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三、个人业绩说明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7" w:hRule="atLeast"/>
        </w:trPr>
        <w:tc>
          <w:tcPr>
            <w:tcW w:w="9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主要业绩与贡献（最近1年）：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72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申请人签字：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 月    日</w:t>
            </w:r>
          </w:p>
        </w:tc>
      </w:tr>
    </w:tbl>
    <w:p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四、审核情况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是否同意推荐考核：□ 同意   □ 不同意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是否同意匹配资金：□ 同意   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>不同意</w:t>
            </w: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单位：   （公章）                    负责人：                 </w:t>
            </w:r>
          </w:p>
          <w:p>
            <w:pPr>
              <w:tabs>
                <w:tab w:val="left" w:pos="5415"/>
              </w:tabs>
              <w:ind w:firstLine="5880" w:firstLineChars="24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镇、园区或主管部门意见</w:t>
            </w:r>
          </w:p>
        </w:tc>
        <w:tc>
          <w:tcPr>
            <w:tcW w:w="8788" w:type="dxa"/>
            <w:tcBorders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是否同意推荐考核：□ 同意   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>不同意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是否同意匹配资金：□ 同意   □ 不同意</w:t>
            </w: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单位：   （公章）                    负责人：              </w:t>
            </w:r>
          </w:p>
          <w:p>
            <w:pPr>
              <w:tabs>
                <w:tab w:val="left" w:pos="5415"/>
              </w:tabs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评审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小组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>不建议给予相关考核资助资金。</w:t>
            </w: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□ 建议按照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类人才，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等次，给予□安居补贴/□</w:t>
            </w:r>
            <w:r>
              <w:rPr>
                <w:rFonts w:eastAsia="仿宋_GB2312"/>
                <w:kern w:val="0"/>
                <w:sz w:val="24"/>
              </w:rPr>
              <w:t>租房（人才公寓配租）资助，考核资助金额为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元。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单位：   （公章）              </w:t>
            </w:r>
          </w:p>
          <w:p>
            <w:pPr>
              <w:spacing w:line="400" w:lineRule="exact"/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exac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人才工作领导小组意见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BE9"/>
    <w:rsid w:val="31780BE9"/>
    <w:rsid w:val="318F4940"/>
    <w:rsid w:val="38F66A41"/>
    <w:rsid w:val="3E8408E7"/>
    <w:rsid w:val="4DC6159E"/>
    <w:rsid w:val="57D952D2"/>
    <w:rsid w:val="621F3DC3"/>
    <w:rsid w:val="6CEA1763"/>
    <w:rsid w:val="76C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2019-12-10T01:20:00Z</dcterms:created>
  <dc:creator>Suzy</dc:creator>
  <cp:lastModifiedBy>Suzy</cp:lastModifiedBy>
  <dcterms:modified xsi:type="dcterms:W3CDTF">2019-12-10T01:39:23Z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